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30"/>
          <w:szCs w:val="30"/>
          <w:u w:val="single"/>
        </w:rPr>
      </w:pPr>
      <w:r w:rsidDel="00000000" w:rsidR="00000000" w:rsidRPr="00000000">
        <w:rPr>
          <w:sz w:val="30"/>
          <w:szCs w:val="30"/>
          <w:rtl w:val="0"/>
        </w:rPr>
        <w:t xml:space="preserve">                        </w:t>
      </w:r>
      <w:r w:rsidDel="00000000" w:rsidR="00000000" w:rsidRPr="00000000">
        <w:rPr>
          <w:sz w:val="30"/>
          <w:szCs w:val="30"/>
          <w:u w:val="single"/>
          <w:rtl w:val="0"/>
        </w:rPr>
        <w:t xml:space="preserve">Splunk- Standard Request Triage</w:t>
      </w:r>
    </w:p>
    <w:p w:rsidR="00000000" w:rsidDel="00000000" w:rsidP="00000000" w:rsidRDefault="00000000" w:rsidRPr="00000000" w14:paraId="00000002">
      <w:pPr>
        <w:rPr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30"/>
          <w:szCs w:val="30"/>
          <w:u w:val="single"/>
        </w:rPr>
      </w:pPr>
      <w:r w:rsidDel="00000000" w:rsidR="00000000" w:rsidRPr="00000000">
        <w:rPr>
          <w:sz w:val="26"/>
          <w:szCs w:val="26"/>
          <w:rtl w:val="0"/>
        </w:rPr>
        <w:t xml:space="preserve">-&gt; </w:t>
      </w:r>
      <w:r w:rsidDel="00000000" w:rsidR="00000000" w:rsidRPr="00000000">
        <w:rPr>
          <w:sz w:val="28"/>
          <w:szCs w:val="28"/>
          <w:rtl w:val="0"/>
        </w:rPr>
        <w:t xml:space="preserve">You'll find a log injection guide at this link, and below it, they've defined from start to finish how to raise a new request.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6"/>
          <w:szCs w:val="26"/>
        </w:rPr>
      </w:pPr>
      <w:hyperlink r:id="rId6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https://ejprod.sharepoint.com/sites/SRETools-o365/Splunk-Requests.aspx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226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6"/>
          <w:szCs w:val="26"/>
        </w:rPr>
      </w:pPr>
      <w:r w:rsidDel="00000000" w:rsidR="00000000" w:rsidRPr="00000000">
        <w:rPr>
          <w:sz w:val="28"/>
          <w:szCs w:val="28"/>
          <w:rtl w:val="0"/>
        </w:rPr>
        <w:t xml:space="preserve"> -&gt; </w:t>
      </w:r>
      <w:r w:rsidDel="00000000" w:rsidR="00000000" w:rsidRPr="00000000">
        <w:rPr>
          <w:sz w:val="26"/>
          <w:szCs w:val="26"/>
          <w:rtl w:val="0"/>
        </w:rPr>
        <w:t xml:space="preserve">In that link, you'll also learn how to create a new Splunk app, which is also mentioned in the log ingestion mode.</w:t>
      </w:r>
    </w:p>
    <w:p w:rsidR="00000000" w:rsidDel="00000000" w:rsidP="00000000" w:rsidRDefault="00000000" w:rsidRPr="00000000" w14:paraId="0000000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-&gt; go to jira :- </w:t>
      </w:r>
      <w:hyperlink r:id="rId9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https://jira.edwardjones.com/browse/SPLUNK-3019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-&gt; dropdown more option &amp; select Link</w:t>
      </w:r>
    </w:p>
    <w:p w:rsidR="00000000" w:rsidDel="00000000" w:rsidP="00000000" w:rsidRDefault="00000000" w:rsidRPr="00000000" w14:paraId="0000001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852738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8"/>
          <w:szCs w:val="28"/>
        </w:rPr>
      </w:pPr>
      <w:r w:rsidDel="00000000" w:rsidR="00000000" w:rsidRPr="00000000">
        <w:rPr>
          <w:sz w:val="26"/>
          <w:szCs w:val="26"/>
          <w:rtl w:val="0"/>
        </w:rPr>
        <w:t xml:space="preserve">-&gt; For the ticket  (SPLUNK-3019) he is creating a new branch SPLUNK-3019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718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-&gt; go to default &amp; select inputs.conf</w:t>
      </w:r>
    </w:p>
    <w:p w:rsidR="00000000" w:rsidDel="00000000" w:rsidP="00000000" w:rsidRDefault="00000000" w:rsidRPr="00000000" w14:paraId="0000001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-&gt; in Input.conf you can see monitoring path for ticket (</w:t>
      </w:r>
      <w:r w:rsidDel="00000000" w:rsidR="00000000" w:rsidRPr="00000000">
        <w:rPr>
          <w:sz w:val="26"/>
          <w:szCs w:val="26"/>
          <w:rtl w:val="0"/>
        </w:rPr>
        <w:t xml:space="preserve">SPLUNK-3019)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1369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-&gt; here all file names in mention below image </w:t>
      </w:r>
    </w:p>
    <w:p w:rsidR="00000000" w:rsidDel="00000000" w:rsidP="00000000" w:rsidRDefault="00000000" w:rsidRPr="00000000" w14:paraId="0000001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1369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-&gt; if you can see mostly things are mentioned in this </w:t>
      </w:r>
      <w:r w:rsidDel="00000000" w:rsidR="00000000" w:rsidRPr="00000000">
        <w:rPr>
          <w:color w:val="ff0000"/>
          <w:sz w:val="28"/>
          <w:szCs w:val="28"/>
          <w:rtl w:val="0"/>
        </w:rPr>
        <w:t xml:space="preserve">restricted document </w:t>
      </w:r>
      <w:r w:rsidDel="00000000" w:rsidR="00000000" w:rsidRPr="00000000">
        <w:rPr>
          <w:sz w:val="28"/>
          <w:szCs w:val="28"/>
          <w:rtl w:val="0"/>
        </w:rPr>
        <w:t xml:space="preserve">related to implementation plan &amp; also mention backout or revert plan, maybe this thing is not visible to you .</w:t>
      </w:r>
    </w:p>
    <w:p w:rsidR="00000000" w:rsidDel="00000000" w:rsidP="00000000" w:rsidRDefault="00000000" w:rsidRPr="00000000" w14:paraId="0000002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861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5052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-&gt; for git reset command you need to check latest one </w:t>
      </w:r>
    </w:p>
    <w:p w:rsidR="00000000" w:rsidDel="00000000" w:rsidP="00000000" w:rsidRDefault="00000000" w:rsidRPr="00000000" w14:paraId="0000002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1242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-&gt;Now we are create a new change request for clone.</w:t>
      </w:r>
    </w:p>
    <w:p w:rsidR="00000000" w:rsidDel="00000000" w:rsidP="00000000" w:rsidRDefault="00000000" w:rsidRPr="00000000" w14:paraId="0000002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-&gt; in short  description you copy a ticket description, and for production related thing you also add stephen in director row also .</w:t>
      </w:r>
    </w:p>
    <w:p w:rsidR="00000000" w:rsidDel="00000000" w:rsidP="00000000" w:rsidRDefault="00000000" w:rsidRPr="00000000" w14:paraId="0000003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210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-&gt; add  this thing in justification &amp;  change accordingly everything related to your ticket </w:t>
      </w:r>
    </w:p>
    <w:p w:rsidR="00000000" w:rsidDel="00000000" w:rsidP="00000000" w:rsidRDefault="00000000" w:rsidRPr="00000000" w14:paraId="0000003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386513" cy="299085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6513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7145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-&gt; for backout plan &amp; Production Validation plan </w:t>
      </w:r>
    </w:p>
    <w:p w:rsidR="00000000" w:rsidDel="00000000" w:rsidP="00000000" w:rsidRDefault="00000000" w:rsidRPr="00000000" w14:paraId="0000003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6162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-&gt; check &amp; final submit </w:t>
      </w:r>
    </w:p>
    <w:p w:rsidR="00000000" w:rsidDel="00000000" w:rsidP="00000000" w:rsidRDefault="00000000" w:rsidRPr="00000000" w14:paraId="0000003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3622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-&gt; select ans</w:t>
      </w:r>
    </w:p>
    <w:p w:rsidR="00000000" w:rsidDel="00000000" w:rsidP="00000000" w:rsidRDefault="00000000" w:rsidRPr="00000000" w14:paraId="0000004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1496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337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41275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-&gt; select planned start date &amp; end date </w:t>
      </w:r>
    </w:p>
    <w:p w:rsidR="00000000" w:rsidDel="00000000" w:rsidP="00000000" w:rsidRDefault="00000000" w:rsidRPr="00000000" w14:paraId="0000004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4478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2.png"/><Relationship Id="rId21" Type="http://schemas.openxmlformats.org/officeDocument/2006/relationships/image" Target="media/image9.png"/><Relationship Id="rId24" Type="http://schemas.openxmlformats.org/officeDocument/2006/relationships/image" Target="media/image5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jira.edwardjones.com/browse/SPLUNK-3019" TargetMode="External"/><Relationship Id="rId25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hyperlink" Target="https://ejprod.sharepoint.com/sites/SRETools-o365/Splunk-Requests.aspx" TargetMode="External"/><Relationship Id="rId7" Type="http://schemas.openxmlformats.org/officeDocument/2006/relationships/image" Target="media/image12.png"/><Relationship Id="rId8" Type="http://schemas.openxmlformats.org/officeDocument/2006/relationships/image" Target="media/image14.png"/><Relationship Id="rId11" Type="http://schemas.openxmlformats.org/officeDocument/2006/relationships/image" Target="media/image6.png"/><Relationship Id="rId10" Type="http://schemas.openxmlformats.org/officeDocument/2006/relationships/image" Target="media/image13.png"/><Relationship Id="rId13" Type="http://schemas.openxmlformats.org/officeDocument/2006/relationships/image" Target="media/image18.png"/><Relationship Id="rId12" Type="http://schemas.openxmlformats.org/officeDocument/2006/relationships/image" Target="media/image16.png"/><Relationship Id="rId15" Type="http://schemas.openxmlformats.org/officeDocument/2006/relationships/image" Target="media/image3.png"/><Relationship Id="rId14" Type="http://schemas.openxmlformats.org/officeDocument/2006/relationships/image" Target="media/image17.png"/><Relationship Id="rId17" Type="http://schemas.openxmlformats.org/officeDocument/2006/relationships/image" Target="media/image15.png"/><Relationship Id="rId16" Type="http://schemas.openxmlformats.org/officeDocument/2006/relationships/image" Target="media/image10.png"/><Relationship Id="rId19" Type="http://schemas.openxmlformats.org/officeDocument/2006/relationships/image" Target="media/image4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